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315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b/>
          <w:bCs/>
          <w:i w:val="0"/>
          <w:iCs w:val="0"/>
          <w:caps w:val="0"/>
          <w:color w:val="000000" w:themeColor="text1"/>
          <w:spacing w:val="0"/>
          <w:sz w:val="45"/>
          <w:szCs w:val="45"/>
          <w14:textFill>
            <w14:solidFill>
              <w14:schemeClr w14:val="tx1"/>
            </w14:solidFill>
          </w14:textFill>
        </w:rPr>
      </w:pPr>
      <w:r>
        <w:rPr>
          <w:b/>
          <w:bCs/>
          <w:i w:val="0"/>
          <w:iCs w:val="0"/>
          <w:caps w:val="0"/>
          <w:color w:val="000000" w:themeColor="text1"/>
          <w:spacing w:val="0"/>
          <w:sz w:val="45"/>
          <w:szCs w:val="45"/>
          <w14:textFill>
            <w14:solidFill>
              <w14:schemeClr w14:val="tx1"/>
            </w14:solidFill>
          </w14:textFill>
        </w:rPr>
        <w:t>2024年新晃侗族自治县第</w:t>
      </w:r>
      <w:r>
        <w:rPr>
          <w:rFonts w:hint="eastAsia"/>
          <w:b/>
          <w:bCs/>
          <w:i w:val="0"/>
          <w:iCs w:val="0"/>
          <w:caps w:val="0"/>
          <w:color w:val="000000" w:themeColor="text1"/>
          <w:spacing w:val="0"/>
          <w:sz w:val="45"/>
          <w:szCs w:val="45"/>
          <w:lang w:val="en-US" w:eastAsia="zh-CN"/>
          <w14:textFill>
            <w14:solidFill>
              <w14:schemeClr w14:val="tx1"/>
            </w14:solidFill>
          </w14:textFill>
        </w:rPr>
        <w:t>四</w:t>
      </w:r>
      <w:r>
        <w:rPr>
          <w:b/>
          <w:bCs/>
          <w:i w:val="0"/>
          <w:iCs w:val="0"/>
          <w:caps w:val="0"/>
          <w:color w:val="000000" w:themeColor="text1"/>
          <w:spacing w:val="0"/>
          <w:sz w:val="45"/>
          <w:szCs w:val="45"/>
          <w14:textFill>
            <w14:solidFill>
              <w14:schemeClr w14:val="tx1"/>
            </w14:solidFill>
          </w14:textFill>
        </w:rPr>
        <w:t>批创业培训补贴申报公示</w:t>
      </w:r>
    </w:p>
    <w:p w14:paraId="7577B41F"/>
    <w:p w14:paraId="3BFD4B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根据《湖南省就业专项资金管理办法》（湘财社〔2018〕25号）、《湖南省创业培训管理办法》（湘人社发〔2015〕26号）、《湖南省创业培训补充管理办法》（湘人社发〔2018〕47号）、《关于实施职业技能提升行动创业培训“马兰花计划”的通知》（湘人社函〔2021〕12号）等文件精神，现将拨付2024年第</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四</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批创业培训班期的培训补贴予以公示。</w:t>
      </w:r>
    </w:p>
    <w:p w14:paraId="068123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公示内容：新晃侗族自治县天平职业</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技能培训</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学校:</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网络创业培训（直播）第2期</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14:paraId="12909E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公示时间：2024年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日至2024年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日。如有异议，可通过来信、来电、来访形式向新晃侗族自治县人力资源和社会保障局进行反映。</w:t>
      </w:r>
    </w:p>
    <w:p w14:paraId="3C07BB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新晃侗族自治县人力资源和社会保障局,邮编：419200,监督举报电话0745-6221877;地址：新晃侗族自治县晃州镇晃山路15号六楼。</w:t>
      </w:r>
    </w:p>
    <w:p w14:paraId="51723A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举报材料需签署真实姓名及留下联系地址、邮编和联系电话。</w:t>
      </w:r>
    </w:p>
    <w:p w14:paraId="63E7EF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78AFF1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附件：2024年新晃侗族自治县天平职业技能培训学校网创直播二期培训补贴人员公示名单</w:t>
      </w:r>
    </w:p>
    <w:p w14:paraId="04863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14:paraId="63D924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bookmarkStart w:id="0" w:name="_GoBack"/>
      <w:bookmarkEnd w:id="0"/>
    </w:p>
    <w:p w14:paraId="00736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520" w:firstLineChars="11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新晃侗族自治县人力资源和社会保障局</w:t>
      </w:r>
    </w:p>
    <w:p w14:paraId="13F42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120" w:firstLineChars="16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2024年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w:t>
      </w:r>
    </w:p>
    <w:p w14:paraId="22E71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both"/>
        <w:textAlignment w:val="auto"/>
        <w:rPr>
          <w:rFonts w:hint="eastAsia" w:ascii="仿宋" w:hAnsi="仿宋" w:eastAsia="仿宋" w:cs="仿宋"/>
          <w:color w:val="000000" w:themeColor="text1"/>
          <w:sz w:val="32"/>
          <w:szCs w:val="32"/>
          <w14:textFill>
            <w14:solidFill>
              <w14:schemeClr w14:val="tx1"/>
            </w14:solidFill>
          </w14:textFill>
        </w:rPr>
      </w:pPr>
    </w:p>
    <w:p w14:paraId="61708137">
      <w:pPr>
        <w:keepNext w:val="0"/>
        <w:keepLines w:val="0"/>
        <w:pageBreakBefore w:val="0"/>
        <w:kinsoku/>
        <w:wordWrap/>
        <w:overflowPunct/>
        <w:topLinePunct w:val="0"/>
        <w:autoSpaceDE/>
        <w:autoSpaceDN/>
        <w:bidi w:val="0"/>
        <w:adjustRightInd/>
        <w:snapToGrid/>
        <w:spacing w:line="600" w:lineRule="exact"/>
        <w:ind w:firstLine="0" w:firstLineChars="0"/>
        <w:textAlignment w:val="auto"/>
        <w:rPr>
          <w:color w:val="000000" w:themeColor="text1"/>
          <w14:textFill>
            <w14:solidFill>
              <w14:schemeClr w14:val="tx1"/>
            </w14:solidFill>
          </w14:textFill>
        </w:rPr>
      </w:pPr>
    </w:p>
    <w:sectPr>
      <w:pgSz w:w="11906" w:h="16838"/>
      <w:pgMar w:top="1417" w:right="1440" w:bottom="1417"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zgxMGNhZGIwNzJkOTRhNThiMmMxZTY5MGU2ZjYifQ=="/>
  </w:docVars>
  <w:rsids>
    <w:rsidRoot w:val="00000000"/>
    <w:rsid w:val="02557C87"/>
    <w:rsid w:val="032F04D8"/>
    <w:rsid w:val="03F139E0"/>
    <w:rsid w:val="057E74F5"/>
    <w:rsid w:val="11AB1672"/>
    <w:rsid w:val="149D5116"/>
    <w:rsid w:val="170830C2"/>
    <w:rsid w:val="20517888"/>
    <w:rsid w:val="2480073C"/>
    <w:rsid w:val="2C5030EA"/>
    <w:rsid w:val="2CBB2D63"/>
    <w:rsid w:val="3B117EE8"/>
    <w:rsid w:val="3E655763"/>
    <w:rsid w:val="3F66440A"/>
    <w:rsid w:val="3FAC6431"/>
    <w:rsid w:val="56DD7F07"/>
    <w:rsid w:val="5D5F53EB"/>
    <w:rsid w:val="632234E3"/>
    <w:rsid w:val="68481540"/>
    <w:rsid w:val="7513602F"/>
    <w:rsid w:val="7E6B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469</Characters>
  <Lines>0</Lines>
  <Paragraphs>0</Paragraphs>
  <TotalTime>2</TotalTime>
  <ScaleCrop>false</ScaleCrop>
  <LinksUpToDate>false</LinksUpToDate>
  <CharactersWithSpaces>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2024-09-04T00:59:00Z</dcterms:created>
  <dc:creator>Administrator</dc:creator>
  <cp:lastModifiedBy>바로  지금</cp:lastModifiedBy>
  <dcterms:modified xsi:type="dcterms:W3CDTF">2024-09-18T08:09:07Z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C5F2026717E647B3934E1250EB644164_13</vt:lpwstr>
  </property>
</Properties>
</file>