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步头降苗族乡人民政府村干基本报酬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村干基本报酬项目以发放村干部基本工资为主，组织实施单位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是步头降苗族乡</w:t>
      </w:r>
      <w:r>
        <w:rPr>
          <w:rFonts w:hint="eastAsia" w:ascii="仿宋" w:hAnsi="仿宋" w:eastAsia="仿宋" w:cs="仿宋"/>
          <w:sz w:val="32"/>
          <w:szCs w:val="32"/>
        </w:rPr>
        <w:t>人民政府。村干部基本报酬年初预算安排资金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84.36</w:t>
      </w:r>
      <w:r>
        <w:rPr>
          <w:rFonts w:hint="eastAsia" w:ascii="仿宋" w:hAnsi="仿宋" w:eastAsia="仿宋" w:cs="仿宋"/>
          <w:sz w:val="32"/>
          <w:szCs w:val="32"/>
        </w:rPr>
        <w:t>万元，全年完成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83.62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0.74万元，</w:t>
      </w:r>
      <w:r>
        <w:rPr>
          <w:rFonts w:hint="eastAsia" w:ascii="仿宋" w:hAnsi="仿宋" w:eastAsia="仿宋" w:cs="仿宋"/>
          <w:sz w:val="32"/>
          <w:szCs w:val="32"/>
        </w:rPr>
        <w:t>完成年初预算的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1、总体目标：保障全乡村委会正常运转，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2、阶段性目标：保障本年村干部工资收入，稳固村委会正常运转，提高步头降苗族乡村级工作全县排名。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该项目绩效评价对象为2023年村干部基本报酬项目经费使用情况和效果，具体为资金拨付、项目的开展、村干工资发放等目标是否完成。绩效评价范围为资金的使用是否规范，村干工资是否发放到位。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村干部基本报酬项目年初预算安排84.36万元，2023年支付83.62万元。主要用于村干部基本报酬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，落实村干部工资情况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村干部基本报酬项目年初预算安排84.36万元，本年支出83.62万元，预算执行率99%。资金全部用于保障村干部进本报酬发放。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保障本年村干部工资收入，稳固村委会正常运转起到了重要作用。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1F3002"/>
    <w:multiLevelType w:val="singleLevel"/>
    <w:tmpl w:val="9A1F300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3E51BFB"/>
    <w:rsid w:val="05B747B5"/>
    <w:rsid w:val="0CF54992"/>
    <w:rsid w:val="0FC16FBC"/>
    <w:rsid w:val="100D5FD5"/>
    <w:rsid w:val="11BF326F"/>
    <w:rsid w:val="14AA107C"/>
    <w:rsid w:val="184057A7"/>
    <w:rsid w:val="18B218FB"/>
    <w:rsid w:val="1DE9610E"/>
    <w:rsid w:val="1EB552BA"/>
    <w:rsid w:val="1EB73B9F"/>
    <w:rsid w:val="2A8A7988"/>
    <w:rsid w:val="2EFD3086"/>
    <w:rsid w:val="32A816A5"/>
    <w:rsid w:val="3B187A98"/>
    <w:rsid w:val="3F7D5B79"/>
    <w:rsid w:val="40557308"/>
    <w:rsid w:val="48A44FF7"/>
    <w:rsid w:val="50355C2E"/>
    <w:rsid w:val="50AF5788"/>
    <w:rsid w:val="532E1881"/>
    <w:rsid w:val="55844137"/>
    <w:rsid w:val="5D0F6A9D"/>
    <w:rsid w:val="60817E82"/>
    <w:rsid w:val="69B5763A"/>
    <w:rsid w:val="6B272B07"/>
    <w:rsid w:val="74566AD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  <w:rPr>
      <w:i/>
      <w:iCs/>
    </w:rPr>
  </w:style>
  <w:style w:type="character" w:styleId="8">
    <w:name w:val="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HTML Code"/>
    <w:basedOn w:val="3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0">
    <w:name w:val="HTML Keyboard"/>
    <w:basedOn w:val="3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1">
    <w:name w:val="HTML Sample"/>
    <w:basedOn w:val="3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3"/>
    <w:qFormat/>
    <w:uiPriority w:val="0"/>
  </w:style>
  <w:style w:type="character" w:customStyle="1" w:styleId="14">
    <w:name w:val="pull-right"/>
    <w:basedOn w:val="3"/>
    <w:qFormat/>
    <w:uiPriority w:val="0"/>
  </w:style>
  <w:style w:type="character" w:customStyle="1" w:styleId="15">
    <w:name w:val="start-stop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1375</Words>
  <Characters>1436</Characters>
  <Lines>0</Lines>
  <Paragraphs>0</Paragraphs>
  <TotalTime>8</TotalTime>
  <ScaleCrop>false</ScaleCrop>
  <LinksUpToDate>false</LinksUpToDate>
  <CharactersWithSpaces>1509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2024-04-11T07:44:04Z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29EBF3DD12E34F578B76BBA9824DF0F8</vt:lpwstr>
  </property>
</Properties>
</file>