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        卫健局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春节住院病人慰问金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规财股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罗静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2141533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8万元，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严格按照财务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春节病人慰问总人数800人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560" w:lineRule="exact"/>
              <w:jc w:val="left"/>
              <w:rPr>
                <w:rFonts w:hint="eastAsia" w:ascii="仿宋_GB2312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充分体现政府的关怀，提升社会群众生活幸福指数</w:t>
            </w:r>
            <w:r>
              <w:rPr>
                <w:rFonts w:hint="eastAsia" w:ascii="仿宋_GB2312" w:eastAsia="仿宋_GB2312"/>
                <w:sz w:val="20"/>
                <w:szCs w:val="20"/>
                <w:lang w:eastAsia="zh-CN"/>
              </w:rPr>
              <w:t>。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均在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以上。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</w:p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 xml:space="preserve">单位负责人（签字）：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吴海明  </w:t>
      </w:r>
      <w:r>
        <w:rPr>
          <w:rFonts w:hint="eastAsia" w:ascii="仿宋_GB2312" w:hAnsi="仿宋_GB2312" w:eastAsia="仿宋_GB2312" w:cs="仿宋_GB2312"/>
          <w:szCs w:val="21"/>
        </w:rPr>
        <w:t xml:space="preserve"> 项目负责人（签字）：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罗静</w:t>
      </w:r>
      <w:r>
        <w:rPr>
          <w:rFonts w:hint="eastAsia" w:ascii="仿宋_GB2312" w:hAnsi="仿宋_GB2312" w:eastAsia="仿宋_GB2312" w:cs="仿宋_GB2312"/>
          <w:szCs w:val="21"/>
        </w:rPr>
        <w:t xml:space="preserve">  填表日期：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21"/>
        </w:rPr>
        <w:t>年 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21"/>
        </w:rPr>
        <w:t xml:space="preserve">月 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21"/>
        </w:rPr>
        <w:t>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2"/>
          <w:szCs w:val="32"/>
          <w:lang w:eastAsia="zh-CN"/>
        </w:rPr>
      </w:pPr>
      <w:r>
        <w:rPr>
          <w:rFonts w:hint="eastAsia" w:ascii="黑体" w:hAnsi="黑体" w:eastAsia="黑体"/>
          <w:bCs/>
          <w:w w:val="85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春节住院病人慰问金</w:t>
      </w:r>
      <w:r>
        <w:rPr>
          <w:rFonts w:hint="eastAsia" w:ascii="黑体" w:hAnsi="黑体" w:eastAsia="黑体"/>
          <w:bCs/>
          <w:w w:val="85"/>
          <w:sz w:val="32"/>
          <w:szCs w:val="32"/>
          <w:lang w:eastAsia="zh-CN"/>
        </w:rPr>
        <w:t>）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（一）项目概况。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体现政府对群众的关心和关爱，对春节期间住院的病人进行慰问。该项目县级预算8万元。春节期间已由人民医院、中医院先行垫资发放给住院病人。   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（二）项目绩效目标。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按标准发放春节在院病人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800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每人</w:t>
      </w:r>
      <w:r>
        <w:rPr>
          <w:rFonts w:hint="eastAsia" w:ascii="仿宋_GB2312" w:eastAsia="仿宋_GB2312"/>
          <w:sz w:val="32"/>
          <w:szCs w:val="32"/>
        </w:rPr>
        <w:t>100元的慰问工作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二、绩效评价工作开展情况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体现政府对群众的关心和关爱，</w:t>
      </w:r>
      <w:r>
        <w:rPr>
          <w:rFonts w:hint="eastAsia" w:ascii="仿宋_GB2312" w:eastAsia="仿宋_GB2312"/>
          <w:sz w:val="32"/>
          <w:szCs w:val="32"/>
        </w:rPr>
        <w:t>按标准发放春节在院病人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800</w:t>
      </w:r>
      <w:r>
        <w:rPr>
          <w:rFonts w:hint="eastAsia" w:ascii="仿宋_GB2312" w:eastAsia="仿宋_GB2312"/>
          <w:sz w:val="32"/>
          <w:szCs w:val="32"/>
        </w:rPr>
        <w:t>人均100元的慰问工作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left="0"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</w:t>
      </w:r>
    </w:p>
    <w:p>
      <w:pPr>
        <w:spacing w:line="560" w:lineRule="exact"/>
        <w:ind w:left="0"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项目选用指标体系评价方法， 包括项目预算及预期绩效目标编制水平、预算执行率、项目组织管理水平、资金支出合理合规、项目产出、项目效果、满意度。各项指标均达到项目绩效目标。</w:t>
      </w:r>
    </w:p>
    <w:p>
      <w:pPr>
        <w:numPr>
          <w:numId w:val="0"/>
        </w:numPr>
        <w:spacing w:line="560" w:lineRule="exact"/>
        <w:ind w:firstLine="643" w:firstLineChars="200"/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综合评价情况及评价结论（附相关评分表）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根据县级通知要求，我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春节住院病人慰问金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项目的情况进行了一次绩效评估。群众较满意。绩效评价等级：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分，为优秀。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四、绩效评价指标分析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立项依据充分、立项程序规范、绩效目标合理、绩效指标明确、预算编制科学、资金分配合理。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（二）项目过程情况。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项目执行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率100%，资金使用合规、管理制度健全及执行有效。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春节病人慰问总人数800人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left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  <w:r>
        <w:rPr>
          <w:rFonts w:hint="eastAsia" w:ascii="仿宋" w:hAnsi="仿宋" w:eastAsia="仿宋" w:cs="仿宋"/>
          <w:sz w:val="32"/>
          <w:szCs w:val="32"/>
        </w:rPr>
        <w:t>充分体现政府的关怀，提升社会群众生活幸福指数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六、有关建议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七、其他需要说明的问题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无。</w:t>
      </w:r>
    </w:p>
    <w:p>
      <w:pPr>
        <w:spacing w:line="560" w:lineRule="exact"/>
        <w:ind w:left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2"/>
        <w:widowControl w:val="0"/>
        <w:spacing w:before="0" w:beforeAutospacing="0" w:after="0" w:afterAutospacing="0" w:line="520" w:lineRule="exac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 </w:t>
      </w: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新晃县卫生健康局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ind w:firstLine="4800" w:firstLineChars="1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</w:docVars>
  <w:rsids>
    <w:rsidRoot w:val="4AD9434A"/>
    <w:rsid w:val="072349E3"/>
    <w:rsid w:val="0A253493"/>
    <w:rsid w:val="28B430DE"/>
    <w:rsid w:val="2C9C4F55"/>
    <w:rsid w:val="35585A4C"/>
    <w:rsid w:val="4AD9434A"/>
    <w:rsid w:val="59E249FB"/>
    <w:rsid w:val="7009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947</Words>
  <Characters>1037</Characters>
  <Lines>0</Lines>
  <Paragraphs>0</Paragraphs>
  <TotalTime>0</TotalTime>
  <ScaleCrop>false</ScaleCrop>
  <LinksUpToDate>false</LinksUpToDate>
  <CharactersWithSpaces>1211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八月的风</cp:lastModifiedBy>
  <dcterms:modified xsi:type="dcterms:W3CDTF">2023-05-29T05:49:36Z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2509E0C3A992462FAA645509F3DE9A03_13</vt:lpwstr>
  </property>
</Properties>
</file>